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ind w:firstLine="0"/>
        <w:rPr>
          <w:rFonts w:ascii="Roboto" w:cs="Roboto" w:eastAsia="Roboto" w:hAnsi="Roboto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PEER REFERENCE GUIDANCE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76" w:lineRule="auto"/>
        <w:ind w:left="0" w:firstLine="0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The Peer Reference Letter should serve as an endorsement from a colleague who is familiar with the academic journey of the nominee. This should be provided by a researcher at a similar academic career stage who knows the nominee well and who can speak about the nominee as an academic professional, researcher, and collaborator.</w:t>
      </w:r>
    </w:p>
    <w:p w:rsidR="00000000" w:rsidDel="00000000" w:rsidP="00000000" w:rsidRDefault="00000000" w:rsidRPr="00000000" w14:paraId="00000003">
      <w:pPr>
        <w:spacing w:after="0" w:before="0" w:line="276" w:lineRule="auto"/>
        <w:ind w:left="720" w:firstLine="0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ind w:lef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.0000000000002" w:top="1440.0000000000002" w:left="1440.0000000000002" w:right="1440.0000000000002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tabs>
        <w:tab w:val="center" w:leader="none" w:pos="4513"/>
        <w:tab w:val="right" w:leader="none" w:pos="9026"/>
      </w:tabs>
      <w:spacing w:after="709" w:lineRule="auto"/>
      <w:ind w:left="0" w:firstLine="0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857250</wp:posOffset>
          </wp:positionV>
          <wp:extent cx="7772400" cy="218941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189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457200</wp:posOffset>
          </wp:positionV>
          <wp:extent cx="7772400" cy="218941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189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tabs>
        <w:tab w:val="center" w:leader="none" w:pos="4513"/>
        <w:tab w:val="right" w:leader="none" w:pos="9026"/>
      </w:tabs>
      <w:spacing w:before="709" w:lineRule="auto"/>
      <w:ind w:lef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tabs>
        <w:tab w:val="center" w:leader="none" w:pos="4513"/>
        <w:tab w:val="right" w:leader="none" w:pos="9026"/>
      </w:tabs>
      <w:spacing w:after="120" w:before="709" w:lineRule="auto"/>
      <w:ind w:left="0" w:firstLine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8">
    <w:pPr>
      <w:tabs>
        <w:tab w:val="center" w:leader="none" w:pos="4513"/>
        <w:tab w:val="right" w:leader="none" w:pos="9026"/>
      </w:tabs>
      <w:spacing w:after="120" w:before="709" w:lineRule="auto"/>
      <w:ind w:left="0" w:firstLine="0"/>
      <w:jc w:val="left"/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786384</wp:posOffset>
          </wp:positionH>
          <wp:positionV relativeFrom="page">
            <wp:posOffset>914400</wp:posOffset>
          </wp:positionV>
          <wp:extent cx="2686050" cy="628650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86050" cy="6286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US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0" w:lineRule="auto"/>
    </w:pPr>
    <w:rPr/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  <w:ind w:left="0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0" w:lineRule="auto"/>
    </w:pPr>
    <w:rPr/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  <w:ind w:left="0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n82wci5m2o+47g+tBbRN1nVgCQ==">CgMxLjAyCGguZ2pkZ3hzOAByITEtWnY3NVpXemctcndJWDFwc203YVo0M0I4NzVremRJNQ==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